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01" w:rsidRPr="00E62301" w:rsidRDefault="00E62301">
      <w:pPr>
        <w:rPr>
          <w:rFonts w:ascii="Times New Roman" w:hAnsi="Times New Roman" w:cs="Times New Roman"/>
          <w:b/>
          <w:sz w:val="28"/>
          <w:szCs w:val="28"/>
        </w:rPr>
      </w:pPr>
      <w:r w:rsidRPr="00E62301">
        <w:rPr>
          <w:rFonts w:ascii="Times New Roman" w:hAnsi="Times New Roman" w:cs="Times New Roman"/>
          <w:b/>
          <w:sz w:val="28"/>
          <w:szCs w:val="28"/>
        </w:rPr>
        <w:t>Licenciatura em Economia</w:t>
      </w:r>
    </w:p>
    <w:p w:rsidR="00E62301" w:rsidRPr="00E62301" w:rsidRDefault="00E62301">
      <w:pPr>
        <w:rPr>
          <w:rFonts w:ascii="Times New Roman" w:hAnsi="Times New Roman" w:cs="Times New Roman"/>
          <w:b/>
          <w:sz w:val="28"/>
          <w:szCs w:val="28"/>
        </w:rPr>
      </w:pPr>
      <w:r w:rsidRPr="00E62301">
        <w:rPr>
          <w:rFonts w:ascii="Times New Roman" w:hAnsi="Times New Roman" w:cs="Times New Roman"/>
          <w:b/>
          <w:sz w:val="28"/>
          <w:szCs w:val="28"/>
        </w:rPr>
        <w:t>Ano Curricular – 3º</w:t>
      </w:r>
    </w:p>
    <w:p w:rsidR="00C111A9" w:rsidRPr="00E62301" w:rsidRDefault="00E62301">
      <w:pPr>
        <w:rPr>
          <w:rFonts w:ascii="Times New Roman" w:hAnsi="Times New Roman" w:cs="Times New Roman"/>
          <w:b/>
          <w:sz w:val="28"/>
          <w:szCs w:val="28"/>
        </w:rPr>
      </w:pPr>
      <w:r w:rsidRPr="00E62301">
        <w:rPr>
          <w:rFonts w:ascii="Times New Roman" w:hAnsi="Times New Roman" w:cs="Times New Roman"/>
          <w:b/>
          <w:sz w:val="28"/>
          <w:szCs w:val="28"/>
        </w:rPr>
        <w:t>ECONOMIA DA EDUCAÇÃO (Optativa)</w:t>
      </w:r>
    </w:p>
    <w:p w:rsidR="00E62301" w:rsidRDefault="00E62301">
      <w:pPr>
        <w:rPr>
          <w:b/>
        </w:rPr>
      </w:pPr>
    </w:p>
    <w:p w:rsidR="00E62301" w:rsidRPr="00E62301" w:rsidRDefault="00E62301">
      <w:pPr>
        <w:rPr>
          <w:rFonts w:ascii="Times New Roman" w:hAnsi="Times New Roman" w:cs="Times New Roman"/>
          <w:b/>
          <w:sz w:val="28"/>
          <w:szCs w:val="28"/>
        </w:rPr>
      </w:pPr>
      <w:r w:rsidRPr="00E62301">
        <w:rPr>
          <w:rFonts w:ascii="Times New Roman" w:hAnsi="Times New Roman" w:cs="Times New Roman"/>
          <w:b/>
          <w:sz w:val="28"/>
          <w:szCs w:val="28"/>
        </w:rPr>
        <w:t>Linhas Programática</w:t>
      </w:r>
      <w:r>
        <w:rPr>
          <w:rFonts w:ascii="Times New Roman" w:hAnsi="Times New Roman" w:cs="Times New Roman"/>
          <w:b/>
          <w:sz w:val="28"/>
          <w:szCs w:val="28"/>
        </w:rPr>
        <w:t>s</w:t>
      </w:r>
    </w:p>
    <w:p w:rsidR="00E62301" w:rsidRDefault="00E62301">
      <w:r>
        <w:t xml:space="preserve">0.Breve Introdução à História da Educação em Portugal. </w:t>
      </w:r>
    </w:p>
    <w:p w:rsidR="00E62301" w:rsidRDefault="00E62301">
      <w:r>
        <w:t>Capítulo 1. O mercado de Educação</w:t>
      </w:r>
    </w:p>
    <w:p w:rsidR="00E62301" w:rsidRDefault="00E62301">
      <w:r>
        <w:t xml:space="preserve"> Capítulo 2: A teoria do Investimento em Capital Humano e suas críticas </w:t>
      </w:r>
    </w:p>
    <w:p w:rsidR="00E62301" w:rsidRDefault="00E62301">
      <w:r>
        <w:t xml:space="preserve">Capítulo </w:t>
      </w:r>
      <w:proofErr w:type="gramStart"/>
      <w:r>
        <w:t>3.</w:t>
      </w:r>
      <w:proofErr w:type="gramEnd"/>
      <w:r>
        <w:t xml:space="preserve">- Novas abordagens teóricas </w:t>
      </w:r>
    </w:p>
    <w:p w:rsidR="00E62301" w:rsidRDefault="00E62301">
      <w:r>
        <w:t xml:space="preserve">Capítulo 4: Educação e desenvolvimento económico </w:t>
      </w:r>
    </w:p>
    <w:p w:rsidR="00E62301" w:rsidRDefault="00E62301">
      <w:r>
        <w:t xml:space="preserve">Capítulo 5: Educação e Formação ao Longo da Vida </w:t>
      </w:r>
    </w:p>
    <w:p w:rsidR="00E62301" w:rsidRDefault="00E62301">
      <w:r>
        <w:t xml:space="preserve">Capítulo 6: Educação e Formação como processos interinstitucionais supranacionais </w:t>
      </w:r>
    </w:p>
    <w:p w:rsidR="00E62301" w:rsidRPr="00E62301" w:rsidRDefault="00E62301">
      <w:r>
        <w:t>Capítulo 7: O financiamento da Educação - breve introdução</w:t>
      </w:r>
    </w:p>
    <w:p w:rsidR="00E62301" w:rsidRDefault="00E62301">
      <w:pPr>
        <w:rPr>
          <w:rFonts w:ascii="Times New Roman" w:hAnsi="Times New Roman" w:cs="Times New Roman"/>
          <w:b/>
          <w:sz w:val="28"/>
          <w:szCs w:val="28"/>
        </w:rPr>
      </w:pPr>
    </w:p>
    <w:p w:rsidR="00E62301" w:rsidRDefault="00E623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Programa:</w:t>
      </w:r>
    </w:p>
    <w:p w:rsidR="00E62301" w:rsidRDefault="00E62301" w:rsidP="00E62301">
      <w:pPr>
        <w:pStyle w:val="NormalWeb"/>
      </w:pPr>
      <w:r>
        <w:t>0. Breve Introdução à História da Educação em Portugal.</w:t>
      </w:r>
    </w:p>
    <w:p w:rsidR="00E62301" w:rsidRDefault="00E62301" w:rsidP="00E62301">
      <w:pPr>
        <w:pStyle w:val="NormalWeb"/>
      </w:pPr>
      <w:r>
        <w:t>Capítulo 1. O mercado de Educação</w:t>
      </w:r>
    </w:p>
    <w:p w:rsidR="00E62301" w:rsidRDefault="00E62301" w:rsidP="00E62301">
      <w:pPr>
        <w:pStyle w:val="NormalWeb"/>
      </w:pPr>
      <w:r>
        <w:t>1.1. Procura privada e social de Educação</w:t>
      </w:r>
    </w:p>
    <w:p w:rsidR="00E62301" w:rsidRDefault="00E62301" w:rsidP="00E62301">
      <w:pPr>
        <w:pStyle w:val="NormalWeb"/>
      </w:pPr>
      <w:r>
        <w:t>1.2.- Oferta de Educação</w:t>
      </w:r>
    </w:p>
    <w:p w:rsidR="00E62301" w:rsidRDefault="00E62301" w:rsidP="00E62301">
      <w:pPr>
        <w:pStyle w:val="NormalWeb"/>
      </w:pPr>
      <w:r>
        <w:t>1.3.- E A função de produção de Educação: (</w:t>
      </w:r>
      <w:proofErr w:type="spellStart"/>
      <w:proofErr w:type="gramStart"/>
      <w:r>
        <w:t>des</w:t>
      </w:r>
      <w:proofErr w:type="spellEnd"/>
      <w:r>
        <w:t>)equilíbrios</w:t>
      </w:r>
      <w:proofErr w:type="gramEnd"/>
      <w:r>
        <w:t xml:space="preserve"> e (</w:t>
      </w:r>
      <w:proofErr w:type="spellStart"/>
      <w:r>
        <w:t>des</w:t>
      </w:r>
      <w:proofErr w:type="spellEnd"/>
      <w:r>
        <w:t>)ajustamentos</w:t>
      </w:r>
    </w:p>
    <w:p w:rsidR="00E62301" w:rsidRDefault="00E62301" w:rsidP="00E62301">
      <w:pPr>
        <w:pStyle w:val="NormalWeb"/>
      </w:pPr>
      <w:r>
        <w:t>1.4.- A Educação (e Formação) como bem público e semi-público</w:t>
      </w:r>
    </w:p>
    <w:p w:rsidR="00E62301" w:rsidRDefault="00E62301" w:rsidP="00E62301">
      <w:pPr>
        <w:pStyle w:val="NormalWeb"/>
      </w:pPr>
      <w:r>
        <w:t>1.5.- Instâncias reguladoras - Estado, Mercado, modelos mistos.</w:t>
      </w:r>
    </w:p>
    <w:p w:rsidR="00E62301" w:rsidRDefault="00E62301" w:rsidP="00E62301">
      <w:pPr>
        <w:pStyle w:val="NormalWeb"/>
      </w:pPr>
      <w:r>
        <w:t> </w:t>
      </w:r>
    </w:p>
    <w:p w:rsidR="00E62301" w:rsidRDefault="00E62301" w:rsidP="00E62301">
      <w:pPr>
        <w:pStyle w:val="NormalWeb"/>
      </w:pPr>
      <w:r>
        <w:t>Capítulo 2: A teoria do Investimento em Capital Humano e suas críticas</w:t>
      </w:r>
    </w:p>
    <w:p w:rsidR="00E62301" w:rsidRDefault="00E62301" w:rsidP="00E62301">
      <w:pPr>
        <w:pStyle w:val="NormalWeb"/>
      </w:pPr>
      <w:r>
        <w:t>2.1.- Regra de decisão individual, incerteza e risco</w:t>
      </w:r>
    </w:p>
    <w:p w:rsidR="00E62301" w:rsidRDefault="00E62301" w:rsidP="00E62301">
      <w:pPr>
        <w:pStyle w:val="NormalWeb"/>
      </w:pPr>
      <w:r>
        <w:t>2.2.- Taxas de rentabilidade privada e social em Educação</w:t>
      </w:r>
    </w:p>
    <w:p w:rsidR="00E62301" w:rsidRDefault="00E62301" w:rsidP="00E62301">
      <w:pPr>
        <w:pStyle w:val="NormalWeb"/>
      </w:pPr>
      <w:r>
        <w:lastRenderedPageBreak/>
        <w:t>2.3.- Críticas aos modelos de Investimento em Capital Humano.</w:t>
      </w:r>
    </w:p>
    <w:p w:rsidR="00E62301" w:rsidRDefault="00E62301" w:rsidP="00E62301">
      <w:pPr>
        <w:pStyle w:val="NormalWeb"/>
      </w:pPr>
      <w:r>
        <w:t> </w:t>
      </w:r>
    </w:p>
    <w:p w:rsidR="00E62301" w:rsidRDefault="00E62301" w:rsidP="00E62301">
      <w:pPr>
        <w:pStyle w:val="NormalWeb"/>
      </w:pPr>
      <w:r>
        <w:t xml:space="preserve">Capítulo </w:t>
      </w:r>
      <w:proofErr w:type="gramStart"/>
      <w:r>
        <w:t>3.</w:t>
      </w:r>
      <w:proofErr w:type="gramEnd"/>
      <w:r>
        <w:t>- Novas abordagens teóricas</w:t>
      </w:r>
    </w:p>
    <w:p w:rsidR="00E62301" w:rsidRDefault="00E62301" w:rsidP="00E62301">
      <w:pPr>
        <w:pStyle w:val="NormalWeb"/>
      </w:pPr>
      <w:r>
        <w:t>3.1.- Trajectórias de escolaridade e de trabalho: as teorias dos ciclos de vida</w:t>
      </w:r>
    </w:p>
    <w:p w:rsidR="00E62301" w:rsidRDefault="00E62301" w:rsidP="00E62301">
      <w:pPr>
        <w:pStyle w:val="NormalWeb"/>
      </w:pPr>
      <w:r>
        <w:t>3.2.- O papel da formação profissional e da experiência profissional</w:t>
      </w:r>
    </w:p>
    <w:p w:rsidR="00E62301" w:rsidRDefault="00E62301" w:rsidP="00E62301">
      <w:pPr>
        <w:pStyle w:val="NormalWeb"/>
      </w:pPr>
      <w:r>
        <w:t xml:space="preserve">3.3.- Um </w:t>
      </w:r>
      <w:proofErr w:type="gramStart"/>
      <w:r>
        <w:t>modelo</w:t>
      </w:r>
      <w:proofErr w:type="gramEnd"/>
      <w:r>
        <w:t xml:space="preserve"> simples de aprendizagem em ciclo de vida.</w:t>
      </w:r>
    </w:p>
    <w:p w:rsidR="00E62301" w:rsidRDefault="00E62301" w:rsidP="00E62301">
      <w:pPr>
        <w:pStyle w:val="NormalWeb"/>
      </w:pPr>
      <w:r>
        <w:t> </w:t>
      </w:r>
    </w:p>
    <w:p w:rsidR="00E62301" w:rsidRDefault="00E62301" w:rsidP="00E62301">
      <w:pPr>
        <w:pStyle w:val="NormalWeb"/>
      </w:pPr>
      <w:r>
        <w:t>Capítulo 4: Educação e desenvolvimento económico</w:t>
      </w:r>
    </w:p>
    <w:p w:rsidR="00E62301" w:rsidRDefault="00E62301" w:rsidP="00E62301">
      <w:pPr>
        <w:pStyle w:val="NormalWeb"/>
      </w:pPr>
      <w:r>
        <w:t xml:space="preserve">4.1.- Relação </w:t>
      </w:r>
      <w:proofErr w:type="spellStart"/>
      <w:r>
        <w:t>Educação*Produtividade</w:t>
      </w:r>
      <w:proofErr w:type="spellEnd"/>
      <w:r>
        <w:t>, a nível individual e no plano macro</w:t>
      </w:r>
    </w:p>
    <w:p w:rsidR="00E62301" w:rsidRDefault="00E62301" w:rsidP="00E62301">
      <w:pPr>
        <w:pStyle w:val="NormalWeb"/>
      </w:pPr>
      <w:r>
        <w:t>4.2.- Um modelo clássico da relação entre Educação e Desenvolvimento.</w:t>
      </w:r>
    </w:p>
    <w:p w:rsidR="00E62301" w:rsidRDefault="00E62301" w:rsidP="00E62301">
      <w:pPr>
        <w:pStyle w:val="NormalWeb"/>
      </w:pPr>
      <w:r>
        <w:t>4.3.- Educação e desenvolvimento na nova Geografia mundial.</w:t>
      </w:r>
    </w:p>
    <w:p w:rsidR="00E62301" w:rsidRDefault="00E62301" w:rsidP="00E62301">
      <w:pPr>
        <w:pStyle w:val="NormalWeb"/>
      </w:pPr>
      <w:r>
        <w:t> </w:t>
      </w:r>
    </w:p>
    <w:p w:rsidR="00E62301" w:rsidRDefault="00E62301" w:rsidP="00E62301">
      <w:pPr>
        <w:pStyle w:val="NormalWeb"/>
      </w:pPr>
      <w:r>
        <w:t>Capítulo 5: Educação e Formação ao Longo da Vida</w:t>
      </w:r>
    </w:p>
    <w:p w:rsidR="00E62301" w:rsidRDefault="00E62301" w:rsidP="00E62301">
      <w:pPr>
        <w:pStyle w:val="NormalWeb"/>
      </w:pPr>
      <w:r>
        <w:t>5.1.-  Educação formal, não formal e aprendizagem informal</w:t>
      </w:r>
      <w:r w:rsidR="00FB00F1">
        <w:t xml:space="preserve"> – A base IEFA</w:t>
      </w:r>
    </w:p>
    <w:p w:rsidR="00E62301" w:rsidRDefault="00E62301" w:rsidP="00E62301">
      <w:pPr>
        <w:pStyle w:val="NormalWeb"/>
      </w:pPr>
      <w:r>
        <w:t xml:space="preserve">5.2.- </w:t>
      </w:r>
      <w:r w:rsidR="00FB00F1">
        <w:t>Experiência Profissional e aprendizagem organizacional</w:t>
      </w:r>
    </w:p>
    <w:p w:rsidR="00E62301" w:rsidRDefault="00E62301" w:rsidP="00E62301">
      <w:pPr>
        <w:pStyle w:val="NormalWeb"/>
      </w:pPr>
      <w:r>
        <w:t>5.3.- Ilustração dos principais desequilíbrios.</w:t>
      </w:r>
    </w:p>
    <w:p w:rsidR="00E62301" w:rsidRDefault="00E62301" w:rsidP="00E62301">
      <w:pPr>
        <w:pStyle w:val="NormalWeb"/>
      </w:pPr>
      <w:r>
        <w:t> </w:t>
      </w:r>
    </w:p>
    <w:p w:rsidR="00E62301" w:rsidRDefault="00E62301" w:rsidP="00E62301">
      <w:pPr>
        <w:pStyle w:val="NormalWeb"/>
      </w:pPr>
      <w:r>
        <w:t>Capítulo 6: Educação e Formação como processos interinstitucionais</w:t>
      </w:r>
    </w:p>
    <w:p w:rsidR="00E62301" w:rsidRDefault="00E62301" w:rsidP="00E62301">
      <w:pPr>
        <w:pStyle w:val="NormalWeb"/>
      </w:pPr>
      <w:r>
        <w:t xml:space="preserve">6.1.- O Sistema Educativo Português na encruzilhada </w:t>
      </w:r>
      <w:r w:rsidR="00FB00F1">
        <w:t>–</w:t>
      </w:r>
      <w:proofErr w:type="gramStart"/>
      <w:r w:rsidR="00FB00F1">
        <w:t xml:space="preserve">  EU</w:t>
      </w:r>
      <w:proofErr w:type="gramEnd"/>
      <w:r w:rsidR="00FB00F1">
        <w:t xml:space="preserve"> e a Estratégia 2020</w:t>
      </w:r>
    </w:p>
    <w:p w:rsidR="00FB00F1" w:rsidRDefault="00E62301" w:rsidP="00E62301">
      <w:pPr>
        <w:pStyle w:val="NormalWeb"/>
      </w:pPr>
      <w:r>
        <w:t xml:space="preserve">6.2.- </w:t>
      </w:r>
      <w:r w:rsidR="00FB00F1">
        <w:t>Globalização, crises e regulação: novos desafios</w:t>
      </w:r>
    </w:p>
    <w:p w:rsidR="00E62301" w:rsidRDefault="00E62301" w:rsidP="00E62301">
      <w:pPr>
        <w:pStyle w:val="NormalWeb"/>
      </w:pPr>
      <w:r>
        <w:t>6.3.- Redes transnacionais mais relevantes.</w:t>
      </w:r>
    </w:p>
    <w:p w:rsidR="00E62301" w:rsidRDefault="00E62301" w:rsidP="00E62301">
      <w:pPr>
        <w:pStyle w:val="NormalWeb"/>
      </w:pPr>
      <w:r>
        <w:t> </w:t>
      </w:r>
    </w:p>
    <w:p w:rsidR="00E62301" w:rsidRDefault="00E62301" w:rsidP="00E62301">
      <w:pPr>
        <w:pStyle w:val="NormalWeb"/>
      </w:pPr>
      <w:r>
        <w:t>Capítulo 7: O financiamento da Educação - breve introdução</w:t>
      </w:r>
    </w:p>
    <w:p w:rsidR="00E62301" w:rsidRDefault="00E62301">
      <w:pPr>
        <w:rPr>
          <w:rFonts w:ascii="Times New Roman" w:hAnsi="Times New Roman" w:cs="Times New Roman"/>
          <w:b/>
          <w:sz w:val="28"/>
          <w:szCs w:val="28"/>
        </w:rPr>
      </w:pPr>
    </w:p>
    <w:p w:rsidR="00E62301" w:rsidRDefault="00E62301">
      <w:pPr>
        <w:rPr>
          <w:rFonts w:ascii="Times New Roman" w:hAnsi="Times New Roman" w:cs="Times New Roman"/>
          <w:b/>
          <w:sz w:val="28"/>
          <w:szCs w:val="28"/>
        </w:rPr>
      </w:pPr>
    </w:p>
    <w:p w:rsidR="00E62301" w:rsidRDefault="00E62301">
      <w:pPr>
        <w:rPr>
          <w:rFonts w:ascii="Times New Roman" w:hAnsi="Times New Roman" w:cs="Times New Roman"/>
          <w:b/>
          <w:sz w:val="28"/>
          <w:szCs w:val="28"/>
        </w:rPr>
      </w:pPr>
    </w:p>
    <w:p w:rsidR="00E62301" w:rsidRPr="00E62301" w:rsidRDefault="00E62301">
      <w:pPr>
        <w:rPr>
          <w:rFonts w:ascii="Times New Roman" w:hAnsi="Times New Roman" w:cs="Times New Roman"/>
          <w:b/>
          <w:sz w:val="28"/>
          <w:szCs w:val="28"/>
        </w:rPr>
      </w:pPr>
      <w:r w:rsidRPr="00E62301">
        <w:rPr>
          <w:rFonts w:ascii="Times New Roman" w:hAnsi="Times New Roman" w:cs="Times New Roman"/>
          <w:b/>
          <w:sz w:val="28"/>
          <w:szCs w:val="28"/>
        </w:rPr>
        <w:t>Bibliografia</w:t>
      </w:r>
    </w:p>
    <w:p w:rsidR="00E62301" w:rsidRPr="00E62301" w:rsidRDefault="00E62301" w:rsidP="00E623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r w:rsidRPr="00E62301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Principal </w:t>
      </w:r>
    </w:p>
    <w:p w:rsidR="00E62301" w:rsidRPr="00E62301" w:rsidRDefault="00E62301" w:rsidP="00E62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>Handbook</w:t>
      </w:r>
      <w:proofErr w:type="spellEnd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>of</w:t>
      </w:r>
      <w:proofErr w:type="spellEnd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>Economics</w:t>
      </w:r>
      <w:proofErr w:type="spellEnd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>of</w:t>
      </w:r>
      <w:proofErr w:type="spellEnd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>Education</w:t>
      </w:r>
      <w:proofErr w:type="spellEnd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</w:t>
      </w:r>
      <w:proofErr w:type="spellStart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>Vols</w:t>
      </w:r>
      <w:proofErr w:type="spellEnd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I, II) (EXISTE NA BIBLIOTECA; PARTES A INDICAR PELA DOCENTE)</w:t>
      </w:r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proofErr w:type="spellStart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>Hanushek</w:t>
      </w:r>
      <w:proofErr w:type="spellEnd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&amp; </w:t>
      </w:r>
      <w:proofErr w:type="spellStart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>Welch</w:t>
      </w:r>
      <w:proofErr w:type="spellEnd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Londres e Nova Iorque, </w:t>
      </w:r>
      <w:proofErr w:type="spellStart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>North</w:t>
      </w:r>
      <w:proofErr w:type="spellEnd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>Holland</w:t>
      </w:r>
      <w:proofErr w:type="spellEnd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2006</w:t>
      </w:r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Economia da Educação e Formação</w:t>
      </w:r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Margarida Chagas </w:t>
      </w:r>
      <w:proofErr w:type="gramStart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>Lopes</w:t>
      </w:r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(2010</w:t>
      </w:r>
      <w:proofErr w:type="gramEnd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), Coimbra, </w:t>
      </w:r>
      <w:proofErr w:type="spellStart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>Angelus</w:t>
      </w:r>
      <w:proofErr w:type="spellEnd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>Novus</w:t>
      </w:r>
      <w:proofErr w:type="spellEnd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LIVRARIA DA ASSOCIAÇÃO DE ESTUDANTES DO ISEG; BIBLIOTECA FRANCISCO PEREIRA DE MOURA.</w:t>
      </w:r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2010</w:t>
      </w:r>
    </w:p>
    <w:p w:rsidR="00E62301" w:rsidRPr="00E62301" w:rsidRDefault="00E62301" w:rsidP="00E623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r w:rsidRPr="00E6230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S</w:t>
      </w:r>
      <w:r w:rsidRPr="00E62301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ecundária </w:t>
      </w:r>
    </w:p>
    <w:p w:rsidR="00E62301" w:rsidRDefault="00E62301" w:rsidP="00E623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>Education</w:t>
      </w:r>
      <w:proofErr w:type="spellEnd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>at</w:t>
      </w:r>
      <w:proofErr w:type="spellEnd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</w:t>
      </w:r>
      <w:proofErr w:type="spellStart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>Glance</w:t>
      </w:r>
      <w:proofErr w:type="spellEnd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(2009, 2010) (acesso electrónico para parte prática)</w:t>
      </w:r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OCDE</w:t>
      </w:r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Paris, OCDE.</w:t>
      </w:r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2009/2010</w:t>
      </w:r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E62301" w:rsidRDefault="00E62301" w:rsidP="00E623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EUROSTAT, Base de dados de Educação e Formação disponível </w:t>
      </w:r>
      <w:proofErr w:type="spellStart"/>
      <w:proofErr w:type="gramStart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>on</w:t>
      </w:r>
      <w:proofErr w:type="spellEnd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>line</w:t>
      </w:r>
      <w:proofErr w:type="spellEnd"/>
      <w:proofErr w:type="gramEnd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CE, EUROSTAT</w:t>
      </w:r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Comissão Europeia</w:t>
      </w:r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2011</w:t>
      </w:r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E62301" w:rsidRPr="00E62301" w:rsidRDefault="00E62301" w:rsidP="00E623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>PORDATA</w:t>
      </w:r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António Barreto e </w:t>
      </w:r>
      <w:proofErr w:type="gramStart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>outros</w:t>
      </w:r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Fundação FMS</w:t>
      </w:r>
      <w:proofErr w:type="gramEnd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2011</w:t>
      </w:r>
    </w:p>
    <w:p w:rsidR="00E62301" w:rsidRDefault="00E62301">
      <w:pPr>
        <w:rPr>
          <w:b/>
        </w:rPr>
      </w:pPr>
    </w:p>
    <w:p w:rsidR="00E62301" w:rsidRDefault="00E62301" w:rsidP="00E623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t-PT"/>
        </w:rPr>
      </w:pPr>
    </w:p>
    <w:p w:rsidR="00E62301" w:rsidRPr="00E62301" w:rsidRDefault="00E62301" w:rsidP="00E623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r w:rsidRPr="00E62301">
        <w:rPr>
          <w:rFonts w:ascii="Times New Roman" w:eastAsia="Times New Roman" w:hAnsi="Times New Roman" w:cs="Times New Roman"/>
          <w:b/>
          <w:bCs/>
          <w:sz w:val="28"/>
          <w:szCs w:val="28"/>
          <w:lang w:eastAsia="pt-PT"/>
        </w:rPr>
        <w:t>Método</w:t>
      </w:r>
      <w:r w:rsidRPr="00E62301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de Avaliação </w:t>
      </w:r>
    </w:p>
    <w:p w:rsidR="00E62301" w:rsidRPr="00E62301" w:rsidRDefault="00E62301" w:rsidP="00E623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De acordo com o </w:t>
      </w:r>
      <w:r w:rsidRPr="00E62301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Regime Geral de Avaliação de Conhecimentos</w:t>
      </w:r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para o 1º ciclo do ISEG, a avaliação ao longo do semestre em Economia da Educação desdobra-se nas seguintes componentes:</w:t>
      </w:r>
    </w:p>
    <w:p w:rsidR="00E62301" w:rsidRPr="00E62301" w:rsidRDefault="00E62301" w:rsidP="00E6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- Participação individual nos Seminários Temáticos da UC, sobre tópicos do Programa a distribuir previamente pela Docente (15%) ---» </w:t>
      </w:r>
      <w:r w:rsidRPr="00E6230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ATENÇÃO: Questões para a Aula de Debate nº 1 (FORUNS) já disponíveis!</w:t>
      </w:r>
    </w:p>
    <w:p w:rsidR="00E62301" w:rsidRPr="00E62301" w:rsidRDefault="00E62301" w:rsidP="00E6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- Realização de um trabalho de aprofundamento daqueles tópicos, com a dimensão de referência de 20 páginas. O trabalho pode ser realizado individualmente ou em grupo (dimensão aconselhada - três pessoas), sendo neste caso objecto de </w:t>
      </w:r>
      <w:r w:rsidRPr="00E6230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discussão obrigatória</w:t>
      </w:r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 a Docente. Os trabalhos serão apresentados em </w:t>
      </w:r>
      <w:proofErr w:type="gramStart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>aula(s</w:t>
      </w:r>
      <w:proofErr w:type="gramEnd"/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>) a indicar pela Docente. (25%).</w:t>
      </w:r>
    </w:p>
    <w:p w:rsidR="00E62301" w:rsidRPr="00E62301" w:rsidRDefault="00E62301" w:rsidP="00E6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6230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 PARTICIPAÇÃO REGULAR NAS AULAS É CONDIÇÃO DE ADMISSÃO À AVALIAÇÃO CONTÍNUA.</w:t>
      </w:r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E62301" w:rsidRPr="00E62301" w:rsidRDefault="00E62301" w:rsidP="00E6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62301">
        <w:rPr>
          <w:rFonts w:ascii="Times New Roman" w:eastAsia="Times New Roman" w:hAnsi="Times New Roman" w:cs="Times New Roman"/>
          <w:sz w:val="24"/>
          <w:szCs w:val="24"/>
          <w:lang w:eastAsia="pt-PT"/>
        </w:rPr>
        <w:t>-  Exame Final - 60%.</w:t>
      </w:r>
    </w:p>
    <w:p w:rsidR="00E62301" w:rsidRPr="00E62301" w:rsidRDefault="00E62301">
      <w:pPr>
        <w:rPr>
          <w:b/>
        </w:rPr>
      </w:pPr>
    </w:p>
    <w:p w:rsidR="00E62301" w:rsidRDefault="00E62301"/>
    <w:sectPr w:rsidR="00E62301" w:rsidSect="00C11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38F1"/>
    <w:multiLevelType w:val="multilevel"/>
    <w:tmpl w:val="5268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04E6B"/>
    <w:multiLevelType w:val="multilevel"/>
    <w:tmpl w:val="50B4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C53D1"/>
    <w:multiLevelType w:val="multilevel"/>
    <w:tmpl w:val="7EBE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37323"/>
    <w:multiLevelType w:val="multilevel"/>
    <w:tmpl w:val="3048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0375F6"/>
    <w:multiLevelType w:val="multilevel"/>
    <w:tmpl w:val="7A6E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301"/>
    <w:rsid w:val="00AB49D8"/>
    <w:rsid w:val="00BE7EDB"/>
    <w:rsid w:val="00C111A9"/>
    <w:rsid w:val="00E62301"/>
    <w:rsid w:val="00FB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A9"/>
  </w:style>
  <w:style w:type="paragraph" w:styleId="Ttulo3">
    <w:name w:val="heading 3"/>
    <w:basedOn w:val="Normal"/>
    <w:link w:val="Ttulo3Carcter"/>
    <w:uiPriority w:val="9"/>
    <w:qFormat/>
    <w:rsid w:val="00E62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cter">
    <w:name w:val="Título 3 Carácter"/>
    <w:basedOn w:val="Tipodeletrapredefinidodopargrafo"/>
    <w:link w:val="Ttulo3"/>
    <w:uiPriority w:val="9"/>
    <w:rsid w:val="00E62301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E6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E62301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E623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Chagas Lop</dc:creator>
  <cp:lastModifiedBy>Margarida Chagas Lop</cp:lastModifiedBy>
  <cp:revision>1</cp:revision>
  <dcterms:created xsi:type="dcterms:W3CDTF">2011-07-24T15:37:00Z</dcterms:created>
  <dcterms:modified xsi:type="dcterms:W3CDTF">2011-07-24T15:52:00Z</dcterms:modified>
</cp:coreProperties>
</file>